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CC1D0" w14:textId="77777777" w:rsidR="008907CC" w:rsidRPr="00945980" w:rsidRDefault="001E3E22" w:rsidP="008907CC">
      <w:pPr>
        <w:tabs>
          <w:tab w:val="center" w:pos="7200"/>
          <w:tab w:val="center" w:pos="7920"/>
          <w:tab w:val="right" w:pos="12870"/>
          <w:tab w:val="right" w:pos="13230"/>
          <w:tab w:val="right" w:pos="1467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</w:t>
      </w:r>
      <w:r w:rsidR="008907CC" w:rsidRPr="00945980">
        <w:rPr>
          <w:b/>
          <w:sz w:val="36"/>
          <w:szCs w:val="36"/>
        </w:rPr>
        <w:t xml:space="preserve"> Drinking Water Infrastructure </w:t>
      </w:r>
    </w:p>
    <w:p w14:paraId="107CC1D1" w14:textId="77777777" w:rsidR="008907CC" w:rsidRPr="00945980" w:rsidRDefault="008907CC" w:rsidP="008907CC">
      <w:pPr>
        <w:pBdr>
          <w:bottom w:val="single" w:sz="6" w:space="1" w:color="auto"/>
        </w:pBdr>
        <w:tabs>
          <w:tab w:val="center" w:pos="7200"/>
          <w:tab w:val="center" w:pos="7920"/>
          <w:tab w:val="right" w:pos="12870"/>
          <w:tab w:val="right" w:pos="13230"/>
          <w:tab w:val="right" w:pos="14670"/>
        </w:tabs>
        <w:jc w:val="center"/>
        <w:rPr>
          <w:b/>
          <w:sz w:val="36"/>
          <w:szCs w:val="36"/>
        </w:rPr>
      </w:pPr>
      <w:r w:rsidRPr="00945980">
        <w:rPr>
          <w:b/>
          <w:sz w:val="36"/>
          <w:szCs w:val="36"/>
        </w:rPr>
        <w:t xml:space="preserve">Needs Survey and Assessment </w:t>
      </w:r>
    </w:p>
    <w:p w14:paraId="107CC1D2" w14:textId="77777777" w:rsidR="008907CC" w:rsidRPr="008907CC" w:rsidRDefault="001E3E22" w:rsidP="00ED5767">
      <w:pPr>
        <w:pStyle w:val="Subtitle"/>
        <w:spacing w:before="120"/>
        <w:rPr>
          <w:sz w:val="36"/>
          <w:szCs w:val="36"/>
        </w:rPr>
      </w:pPr>
      <w:r>
        <w:rPr>
          <w:sz w:val="36"/>
          <w:szCs w:val="36"/>
        </w:rPr>
        <w:t>Updating Your 2011 Survey</w:t>
      </w:r>
    </w:p>
    <w:p w14:paraId="107CC1D3" w14:textId="77777777" w:rsidR="001E3E22" w:rsidRDefault="001E3E22" w:rsidP="001E3E22">
      <w:pPr>
        <w:spacing w:after="120"/>
      </w:pPr>
    </w:p>
    <w:p w14:paraId="107CC1D4" w14:textId="501FC425" w:rsidR="00ED5767" w:rsidRDefault="00A35AD6" w:rsidP="001E3E22">
      <w:pPr>
        <w:spacing w:after="120"/>
      </w:pPr>
      <w:r>
        <w:t xml:space="preserve">If </w:t>
      </w:r>
      <w:r w:rsidR="001E3E22">
        <w:t>you participated in the 2011 Needs Survey</w:t>
      </w:r>
      <w:r>
        <w:t>, first</w:t>
      </w:r>
      <w:r w:rsidR="0072027A">
        <w:t xml:space="preserve"> of all</w:t>
      </w:r>
      <w:r>
        <w:t xml:space="preserve"> - </w:t>
      </w:r>
      <w:r w:rsidR="001E3E22">
        <w:t xml:space="preserve">Thank you! </w:t>
      </w:r>
      <w:r>
        <w:t xml:space="preserve">Second - </w:t>
      </w:r>
      <w:r w:rsidR="001E3E22">
        <w:t>The good news is that for the 2015 Survey, you only need to update your information to reflect your</w:t>
      </w:r>
      <w:r>
        <w:t xml:space="preserve"> system’s</w:t>
      </w:r>
      <w:r w:rsidR="001E3E22">
        <w:t xml:space="preserve"> </w:t>
      </w:r>
      <w:r w:rsidR="00713689">
        <w:t>needs</w:t>
      </w:r>
      <w:r w:rsidR="001E3E22">
        <w:t xml:space="preserve"> as of 2015.</w:t>
      </w:r>
    </w:p>
    <w:p w14:paraId="11DA9D2F" w14:textId="77777777" w:rsidR="006F0FB0" w:rsidRDefault="006F0FB0" w:rsidP="001E3E22">
      <w:pPr>
        <w:spacing w:after="120"/>
        <w:rPr>
          <w:b/>
          <w:u w:val="single"/>
        </w:rPr>
      </w:pPr>
    </w:p>
    <w:p w14:paraId="6781570F" w14:textId="5CED483D" w:rsidR="004C7006" w:rsidRPr="004C7006" w:rsidRDefault="004C7006" w:rsidP="001E3E22">
      <w:pPr>
        <w:spacing w:after="120"/>
        <w:rPr>
          <w:b/>
          <w:u w:val="single"/>
        </w:rPr>
      </w:pPr>
      <w:r w:rsidRPr="004C7006">
        <w:rPr>
          <w:b/>
          <w:u w:val="single"/>
        </w:rPr>
        <w:t>Review</w:t>
      </w:r>
      <w:r w:rsidR="00086901">
        <w:rPr>
          <w:b/>
          <w:u w:val="single"/>
        </w:rPr>
        <w:t>ing</w:t>
      </w:r>
      <w:r w:rsidRPr="004C7006">
        <w:rPr>
          <w:b/>
          <w:u w:val="single"/>
        </w:rPr>
        <w:t xml:space="preserve"> </w:t>
      </w:r>
      <w:r w:rsidR="0072027A">
        <w:rPr>
          <w:b/>
          <w:u w:val="single"/>
        </w:rPr>
        <w:t>the file sent by the state</w:t>
      </w:r>
      <w:r w:rsidRPr="004C7006">
        <w:rPr>
          <w:b/>
          <w:u w:val="single"/>
        </w:rPr>
        <w:t xml:space="preserve"> </w:t>
      </w:r>
    </w:p>
    <w:p w14:paraId="407DD244" w14:textId="184F6678" w:rsidR="00A35AD6" w:rsidRDefault="004950B7" w:rsidP="001E3E22">
      <w:pPr>
        <w:spacing w:after="120"/>
      </w:pPr>
      <w:r>
        <w:t xml:space="preserve">Attached in this survey packet is the data for </w:t>
      </w:r>
      <w:r w:rsidR="00A35AD6">
        <w:t xml:space="preserve">your system from 2011. </w:t>
      </w:r>
    </w:p>
    <w:p w14:paraId="08559192" w14:textId="1EC57E1C" w:rsidR="00A35AD6" w:rsidRDefault="00A35AD6" w:rsidP="001E3E22">
      <w:pPr>
        <w:spacing w:after="120"/>
      </w:pPr>
      <w:r>
        <w:t>Take a look at the front page of the questionnaire and see if any of the information needs to be updated.</w:t>
      </w:r>
    </w:p>
    <w:p w14:paraId="0ED57D50" w14:textId="269B4856" w:rsidR="00A35AD6" w:rsidRDefault="00A35AD6" w:rsidP="006F0FB0">
      <w:pPr>
        <w:pStyle w:val="ListParagraph"/>
        <w:numPr>
          <w:ilvl w:val="0"/>
          <w:numId w:val="3"/>
        </w:numPr>
        <w:spacing w:after="120"/>
      </w:pPr>
      <w:r>
        <w:t>Population served should include your direct retail population and also any consecutive populations you may serve.</w:t>
      </w:r>
      <w:r w:rsidR="00B82DCF">
        <w:t xml:space="preserve"> </w:t>
      </w:r>
      <w:r>
        <w:t>If your system only provides a percentage of water to another system</w:t>
      </w:r>
      <w:r w:rsidR="0072027A">
        <w:t xml:space="preserve"> through a consecutive connection</w:t>
      </w:r>
      <w:r>
        <w:t>, apply that same percentage to the population served for a total population served by your system.</w:t>
      </w:r>
      <w:r w:rsidR="00713689">
        <w:t xml:space="preserve"> Please do not include emergency connections.</w:t>
      </w:r>
    </w:p>
    <w:p w14:paraId="391AD56C" w14:textId="34D7C5AF" w:rsidR="004950B7" w:rsidRDefault="004950B7" w:rsidP="006F0FB0">
      <w:pPr>
        <w:pStyle w:val="ListParagraph"/>
        <w:numPr>
          <w:ilvl w:val="0"/>
          <w:numId w:val="3"/>
        </w:numPr>
        <w:spacing w:after="120"/>
      </w:pPr>
      <w:r>
        <w:t>Input any updated information on the right</w:t>
      </w:r>
      <w:r w:rsidR="00713689">
        <w:t>-hand</w:t>
      </w:r>
      <w:r>
        <w:t xml:space="preserve"> side of the form.</w:t>
      </w:r>
    </w:p>
    <w:p w14:paraId="75E8B854" w14:textId="054FE11B" w:rsidR="00A35AD6" w:rsidRDefault="00A35AD6" w:rsidP="001E3E22">
      <w:pPr>
        <w:spacing w:after="120"/>
      </w:pPr>
      <w:r>
        <w:t>Take a look at the project table from 2011.</w:t>
      </w:r>
      <w:r w:rsidR="00B82DCF">
        <w:t xml:space="preserve"> </w:t>
      </w:r>
      <w:r>
        <w:t xml:space="preserve">Be aware that this table may vary from what </w:t>
      </w:r>
      <w:r w:rsidR="00CC12DF">
        <w:t>was</w:t>
      </w:r>
      <w:r>
        <w:t xml:space="preserve"> originally submitted </w:t>
      </w:r>
      <w:r w:rsidR="0072027A">
        <w:t>in 2011</w:t>
      </w:r>
      <w:r>
        <w:t>.</w:t>
      </w:r>
      <w:r w:rsidR="00B82DCF">
        <w:t xml:space="preserve"> </w:t>
      </w:r>
      <w:r>
        <w:t>This is because the survey has certain policies that we adhere to, and we may have needed to adjust your project data to meet these policies.</w:t>
      </w:r>
    </w:p>
    <w:p w14:paraId="55AC730D" w14:textId="4C3F5936" w:rsidR="0072027A" w:rsidRDefault="0072027A" w:rsidP="006F0FB0">
      <w:pPr>
        <w:pStyle w:val="ListParagraph"/>
        <w:numPr>
          <w:ilvl w:val="0"/>
          <w:numId w:val="3"/>
        </w:numPr>
        <w:spacing w:after="120"/>
      </w:pPr>
      <w:r>
        <w:t xml:space="preserve">You can </w:t>
      </w:r>
      <w:r w:rsidR="004950B7">
        <w:t>modify</w:t>
      </w:r>
      <w:r>
        <w:t xml:space="preserve"> this project table with </w:t>
      </w:r>
      <w:r w:rsidR="004950B7">
        <w:t>updated</w:t>
      </w:r>
      <w:r>
        <w:t xml:space="preserve"> information about existing projects and </w:t>
      </w:r>
      <w:r w:rsidR="004950B7">
        <w:t xml:space="preserve">include new </w:t>
      </w:r>
      <w:r>
        <w:t>projects as appropriate.</w:t>
      </w:r>
      <w:r w:rsidR="004950B7">
        <w:t xml:space="preserve"> New projects should use unique project numbers that were not used in 2011</w:t>
      </w:r>
      <w:r w:rsidR="00CC12DF">
        <w:t>.</w:t>
      </w:r>
    </w:p>
    <w:p w14:paraId="62AAD055" w14:textId="77777777" w:rsidR="001D06E3" w:rsidRDefault="001D06E3" w:rsidP="004950B7">
      <w:pPr>
        <w:spacing w:after="120"/>
        <w:rPr>
          <w:b/>
          <w:u w:val="single"/>
        </w:rPr>
      </w:pPr>
    </w:p>
    <w:p w14:paraId="3F85CE85" w14:textId="1D0924EC" w:rsidR="0072027A" w:rsidRDefault="0072027A" w:rsidP="004950B7">
      <w:pPr>
        <w:spacing w:after="120"/>
        <w:rPr>
          <w:b/>
          <w:u w:val="single"/>
        </w:rPr>
      </w:pPr>
      <w:r>
        <w:rPr>
          <w:b/>
          <w:u w:val="single"/>
        </w:rPr>
        <w:t>U</w:t>
      </w:r>
      <w:r w:rsidR="00A02FD2">
        <w:rPr>
          <w:b/>
          <w:u w:val="single"/>
        </w:rPr>
        <w:t>pdat</w:t>
      </w:r>
      <w:r w:rsidR="006F0FB0">
        <w:rPr>
          <w:b/>
          <w:u w:val="single"/>
        </w:rPr>
        <w:t>ing</w:t>
      </w:r>
      <w:r>
        <w:rPr>
          <w:b/>
          <w:u w:val="single"/>
        </w:rPr>
        <w:t xml:space="preserve"> the Project Table</w:t>
      </w:r>
    </w:p>
    <w:p w14:paraId="215B2AEA" w14:textId="7B7A15D7" w:rsidR="00A35AD6" w:rsidRPr="0072027A" w:rsidRDefault="006F0FB0" w:rsidP="001E3E22">
      <w:pPr>
        <w:spacing w:after="120"/>
        <w:rPr>
          <w:i/>
        </w:rPr>
      </w:pPr>
      <w:r>
        <w:rPr>
          <w:i/>
        </w:rPr>
        <w:t>Projects commonly needed in every 20-year survey period</w:t>
      </w:r>
    </w:p>
    <w:p w14:paraId="4DC843FF" w14:textId="35275111" w:rsidR="0072027A" w:rsidRDefault="006F0FB0" w:rsidP="0072027A">
      <w:pPr>
        <w:spacing w:after="120"/>
      </w:pPr>
      <w:r>
        <w:t>Projects</w:t>
      </w:r>
      <w:r w:rsidR="00086901">
        <w:t xml:space="preserve"> that</w:t>
      </w:r>
      <w:r>
        <w:t xml:space="preserve"> are likely to be needed every 20-year survey period have</w:t>
      </w:r>
      <w:r w:rsidR="0072027A">
        <w:t xml:space="preserve"> no asterisk in the “</w:t>
      </w:r>
      <w:r w:rsidR="00086901">
        <w:t xml:space="preserve">Remove/Modify/Validate” column. </w:t>
      </w:r>
      <w:r w:rsidR="004950B7">
        <w:t>Therefore</w:t>
      </w:r>
      <w:r w:rsidR="00CC12DF">
        <w:t>,</w:t>
      </w:r>
      <w:r w:rsidR="004950B7">
        <w:t xml:space="preserve"> t</w:t>
      </w:r>
      <w:r w:rsidR="00086901">
        <w:t>hese projects</w:t>
      </w:r>
      <w:r w:rsidR="0072027A">
        <w:t xml:space="preserve"> require very little documentation. Take a brief look to make sure that these projects are still valid needs for your system.</w:t>
      </w:r>
      <w:r w:rsidR="00B82DCF">
        <w:t xml:space="preserve"> </w:t>
      </w:r>
      <w:r w:rsidR="0072027A">
        <w:t>If they are, a simple statement such as “</w:t>
      </w:r>
      <w:r w:rsidR="004950B7">
        <w:t>Project is n</w:t>
      </w:r>
      <w:r w:rsidR="0072027A">
        <w:t>eeded within the next 20 years</w:t>
      </w:r>
      <w:r w:rsidR="004950B7">
        <w:t xml:space="preserve"> and scope is the same as in 2011</w:t>
      </w:r>
      <w:r w:rsidR="0072027A">
        <w:t>” will suffice to document these needs.</w:t>
      </w:r>
      <w:r w:rsidR="00554924" w:rsidRPr="00554924">
        <w:t xml:space="preserve"> </w:t>
      </w:r>
      <w:r w:rsidR="00554924">
        <w:t>Your statement can be provided in the documentation summary table at the end of the questionnaire or in a separate attachment.</w:t>
      </w:r>
    </w:p>
    <w:p w14:paraId="2FFE1F27" w14:textId="3D1F61E6" w:rsidR="006F0FB0" w:rsidRPr="0072027A" w:rsidRDefault="006F0FB0" w:rsidP="006F0FB0">
      <w:pPr>
        <w:spacing w:after="120"/>
        <w:rPr>
          <w:i/>
        </w:rPr>
      </w:pPr>
      <w:r>
        <w:rPr>
          <w:i/>
        </w:rPr>
        <w:t>Project</w:t>
      </w:r>
      <w:r w:rsidR="00086901">
        <w:rPr>
          <w:i/>
        </w:rPr>
        <w:t>s not needed in every 20-year period</w:t>
      </w:r>
    </w:p>
    <w:p w14:paraId="09B75978" w14:textId="507C131C" w:rsidR="00A35AD6" w:rsidRDefault="00A35AD6" w:rsidP="001E3E22">
      <w:pPr>
        <w:spacing w:after="120"/>
      </w:pPr>
      <w:r>
        <w:t xml:space="preserve">If there is an asterisk </w:t>
      </w:r>
      <w:r w:rsidR="004950B7">
        <w:t xml:space="preserve">in the </w:t>
      </w:r>
      <w:r>
        <w:t xml:space="preserve">“Remove/Modify/Validate” </w:t>
      </w:r>
      <w:r w:rsidR="004950B7">
        <w:t xml:space="preserve">column, </w:t>
      </w:r>
      <w:r>
        <w:t xml:space="preserve">this means that the project is not </w:t>
      </w:r>
      <w:r w:rsidR="004950B7">
        <w:t xml:space="preserve">generally </w:t>
      </w:r>
      <w:r>
        <w:t xml:space="preserve">considered </w:t>
      </w:r>
      <w:r w:rsidR="004950B7">
        <w:t xml:space="preserve">to be </w:t>
      </w:r>
      <w:r>
        <w:t xml:space="preserve">needed </w:t>
      </w:r>
      <w:r w:rsidR="001D06E3">
        <w:t>within</w:t>
      </w:r>
      <w:r>
        <w:t xml:space="preserve"> </w:t>
      </w:r>
      <w:r w:rsidR="001D06E3">
        <w:t xml:space="preserve">each </w:t>
      </w:r>
      <w:r>
        <w:t>20-year survey.</w:t>
      </w:r>
      <w:r w:rsidR="00B82DCF">
        <w:t xml:space="preserve"> </w:t>
      </w:r>
      <w:r>
        <w:t xml:space="preserve">We </w:t>
      </w:r>
      <w:r w:rsidR="00086901">
        <w:t>ask</w:t>
      </w:r>
      <w:r>
        <w:t xml:space="preserve"> that you look at these</w:t>
      </w:r>
      <w:r w:rsidR="0072027A">
        <w:t xml:space="preserve"> projects and determine if they have</w:t>
      </w:r>
      <w:r>
        <w:t xml:space="preserve"> already started construction, if </w:t>
      </w:r>
      <w:r w:rsidR="0072027A">
        <w:t>they are</w:t>
      </w:r>
      <w:r>
        <w:t xml:space="preserve"> still needed, and if the scope is the same.</w:t>
      </w:r>
    </w:p>
    <w:p w14:paraId="16E55A37" w14:textId="498BCE83" w:rsidR="0072027A" w:rsidRPr="006F0FB0" w:rsidRDefault="0072027A" w:rsidP="00A02FD2">
      <w:pPr>
        <w:spacing w:after="120"/>
        <w:ind w:left="720"/>
        <w:rPr>
          <w:i/>
          <w:u w:val="single"/>
        </w:rPr>
      </w:pPr>
      <w:r w:rsidRPr="006F0FB0">
        <w:rPr>
          <w:i/>
          <w:u w:val="single"/>
        </w:rPr>
        <w:t>Remove</w:t>
      </w:r>
    </w:p>
    <w:p w14:paraId="3FEE1AD9" w14:textId="62BECF1C" w:rsidR="0072027A" w:rsidRDefault="0072027A" w:rsidP="00A02FD2">
      <w:pPr>
        <w:spacing w:after="120"/>
        <w:ind w:left="720"/>
      </w:pPr>
      <w:r>
        <w:t xml:space="preserve">If a project has started construction </w:t>
      </w:r>
      <w:r w:rsidR="004950B7">
        <w:t>prior to</w:t>
      </w:r>
      <w:r>
        <w:t xml:space="preserve"> January 1, 2015,</w:t>
      </w:r>
      <w:r w:rsidR="000735D4">
        <w:t xml:space="preserve"> and the infrastructure does not have further needs within the 20-year survey period, </w:t>
      </w:r>
      <w:r>
        <w:t>remove it from the survey altogether.</w:t>
      </w:r>
      <w:r w:rsidR="00B82DCF">
        <w:t xml:space="preserve"> </w:t>
      </w:r>
      <w:r>
        <w:t>Please do not reuse that project number.</w:t>
      </w:r>
      <w:r w:rsidR="00554924">
        <w:t xml:space="preserve"> We suggest you delete all of the project information and enter “Deleted” as the project name. </w:t>
      </w:r>
    </w:p>
    <w:p w14:paraId="4ACEE5EF" w14:textId="6E1E109E" w:rsidR="0072027A" w:rsidRPr="006F0FB0" w:rsidRDefault="0072027A" w:rsidP="00A02FD2">
      <w:pPr>
        <w:spacing w:after="120"/>
        <w:ind w:left="720"/>
        <w:rPr>
          <w:i/>
          <w:u w:val="single"/>
        </w:rPr>
      </w:pPr>
      <w:r w:rsidRPr="006F0FB0">
        <w:rPr>
          <w:i/>
          <w:u w:val="single"/>
        </w:rPr>
        <w:t>Modify</w:t>
      </w:r>
    </w:p>
    <w:p w14:paraId="60D36F8C" w14:textId="6D56FAD4" w:rsidR="004950B7" w:rsidRDefault="00A02FD2" w:rsidP="00554924">
      <w:pPr>
        <w:spacing w:after="120"/>
        <w:ind w:left="720"/>
      </w:pPr>
      <w:r>
        <w:t>If a project was completed, but that infrastructure will have needs within the next 20 years, modify the project to reflect its new needs.</w:t>
      </w:r>
      <w:r w:rsidR="00B82DCF">
        <w:t xml:space="preserve"> </w:t>
      </w:r>
      <w:r>
        <w:t>Fo</w:t>
      </w:r>
      <w:r w:rsidR="00CC12DF">
        <w:t xml:space="preserve">r </w:t>
      </w:r>
      <w:r w:rsidR="00554924">
        <w:t>example</w:t>
      </w:r>
      <w:r w:rsidR="00CC12DF">
        <w:t>, if a tank was built</w:t>
      </w:r>
      <w:r>
        <w:t xml:space="preserve"> it may need a rehab within 20 years.</w:t>
      </w:r>
    </w:p>
    <w:p w14:paraId="61BFC4A6" w14:textId="77777777" w:rsidR="004950B7" w:rsidRDefault="004950B7" w:rsidP="00A02FD2">
      <w:pPr>
        <w:spacing w:after="120"/>
        <w:ind w:left="720"/>
      </w:pPr>
    </w:p>
    <w:p w14:paraId="137E44B2" w14:textId="71A5CFDE" w:rsidR="0072027A" w:rsidRPr="006F0FB0" w:rsidRDefault="0072027A" w:rsidP="00A02FD2">
      <w:pPr>
        <w:spacing w:after="120"/>
        <w:ind w:left="720"/>
        <w:rPr>
          <w:i/>
          <w:u w:val="single"/>
        </w:rPr>
      </w:pPr>
      <w:r w:rsidRPr="006F0FB0">
        <w:rPr>
          <w:i/>
          <w:u w:val="single"/>
        </w:rPr>
        <w:lastRenderedPageBreak/>
        <w:t>Validate</w:t>
      </w:r>
    </w:p>
    <w:p w14:paraId="6EBEFB17" w14:textId="4B9E1717" w:rsidR="00A02FD2" w:rsidRDefault="00A02FD2" w:rsidP="00A02FD2">
      <w:pPr>
        <w:spacing w:after="120"/>
        <w:ind w:left="720"/>
      </w:pPr>
      <w:r>
        <w:t>If a project is still needed and has not started construction, please le</w:t>
      </w:r>
      <w:r w:rsidR="00CC12DF">
        <w:t>t us know that this is the case</w:t>
      </w:r>
      <w:r>
        <w:t xml:space="preserve"> and confirm that the scope of the project is the same.</w:t>
      </w:r>
      <w:r w:rsidR="000735D4">
        <w:t xml:space="preserve"> Your validation </w:t>
      </w:r>
      <w:r w:rsidR="00554924">
        <w:t xml:space="preserve">statement </w:t>
      </w:r>
      <w:r w:rsidR="000735D4">
        <w:t xml:space="preserve">can be provided in the documentation summary table </w:t>
      </w:r>
      <w:r w:rsidR="00CC12DF">
        <w:t>at the end of the questionnaire or in a separate attachment.</w:t>
      </w:r>
    </w:p>
    <w:p w14:paraId="71B06568" w14:textId="4BFB0574" w:rsidR="00CE2ED5" w:rsidRPr="0072027A" w:rsidRDefault="00CE2ED5" w:rsidP="00CE2ED5">
      <w:pPr>
        <w:spacing w:after="120"/>
        <w:rPr>
          <w:i/>
        </w:rPr>
      </w:pPr>
      <w:r>
        <w:rPr>
          <w:i/>
        </w:rPr>
        <w:t>Changes to project data</w:t>
      </w:r>
    </w:p>
    <w:p w14:paraId="7836E9D5" w14:textId="494CEC2D" w:rsidR="00A02FD2" w:rsidRPr="00A02FD2" w:rsidRDefault="000735D4" w:rsidP="00A02FD2">
      <w:pPr>
        <w:spacing w:after="120"/>
      </w:pPr>
      <w:r w:rsidRPr="00A02FD2">
        <w:t>If</w:t>
      </w:r>
      <w:r>
        <w:t xml:space="preserve"> a</w:t>
      </w:r>
      <w:r w:rsidRPr="00A02FD2">
        <w:t xml:space="preserve"> project </w:t>
      </w:r>
      <w:r>
        <w:t>has</w:t>
      </w:r>
      <w:r w:rsidRPr="00A02FD2">
        <w:t xml:space="preserve"> changed from how it </w:t>
      </w:r>
      <w:r w:rsidR="00554924">
        <w:t>was recorded for the 2011 Survey</w:t>
      </w:r>
      <w:r w:rsidRPr="00A02FD2">
        <w:t xml:space="preserve">, regardless of whether there is an asterisk in the remove/modify/validate column, </w:t>
      </w:r>
      <w:r>
        <w:t xml:space="preserve">please change the data accordingly and provide information about </w:t>
      </w:r>
      <w:r w:rsidR="00554924">
        <w:t>an updated cost, if available</w:t>
      </w:r>
      <w:r w:rsidR="00CE1ECB">
        <w:t>, and the need for the project</w:t>
      </w:r>
      <w:r>
        <w:t>.</w:t>
      </w:r>
      <w:r w:rsidR="006F0FB0">
        <w:t xml:space="preserve"> Some p</w:t>
      </w:r>
      <w:r w:rsidR="00A02FD2" w:rsidRPr="00A02FD2">
        <w:t xml:space="preserve">rojects </w:t>
      </w:r>
      <w:r w:rsidR="006F0FB0">
        <w:t xml:space="preserve">may have been </w:t>
      </w:r>
      <w:r w:rsidR="00A02FD2" w:rsidRPr="00A02FD2">
        <w:t>m</w:t>
      </w:r>
      <w:r w:rsidR="00CC12DF">
        <w:t>odified by EPA in 2011 to meet the survey’s policies</w:t>
      </w:r>
      <w:r w:rsidR="006F0FB0">
        <w:t xml:space="preserve">. These </w:t>
      </w:r>
      <w:r w:rsidR="00A02FD2" w:rsidRPr="00A02FD2">
        <w:t xml:space="preserve">can be updated for 2015 as long as adequate documentation of need for the project type is provided in 2015. </w:t>
      </w:r>
    </w:p>
    <w:p w14:paraId="2857F609" w14:textId="61171142" w:rsidR="00A35AD6" w:rsidRPr="0072027A" w:rsidRDefault="00A35AD6" w:rsidP="001E3E22">
      <w:pPr>
        <w:spacing w:after="120"/>
        <w:rPr>
          <w:i/>
        </w:rPr>
      </w:pPr>
      <w:r w:rsidRPr="0072027A">
        <w:rPr>
          <w:i/>
        </w:rPr>
        <w:t>Reinstating a project that was deleted in 2011</w:t>
      </w:r>
    </w:p>
    <w:p w14:paraId="57526B93" w14:textId="00720DED" w:rsidR="00A02FD2" w:rsidRPr="00A02FD2" w:rsidRDefault="000735D4" w:rsidP="00A02FD2">
      <w:pPr>
        <w:spacing w:after="120"/>
      </w:pPr>
      <w:r>
        <w:t xml:space="preserve">If a project has data in the first four columns but no other project data, it means that the project was not </w:t>
      </w:r>
      <w:r w:rsidR="00086901">
        <w:t>accepted</w:t>
      </w:r>
      <w:r>
        <w:t xml:space="preserve"> by EPA due to policy issues. These deletions may have been</w:t>
      </w:r>
      <w:r w:rsidR="00A02FD2" w:rsidRPr="00A02FD2">
        <w:t xml:space="preserve"> due to </w:t>
      </w:r>
      <w:r w:rsidR="00CC12DF">
        <w:t>insufficient</w:t>
      </w:r>
      <w:r w:rsidR="00A02FD2" w:rsidRPr="00A02FD2">
        <w:t xml:space="preserve"> documentation o</w:t>
      </w:r>
      <w:r>
        <w:t>f need. You may want to reinstate the project and provide updated documentation of need</w:t>
      </w:r>
      <w:r w:rsidR="00CE1ECB">
        <w:t xml:space="preserve"> and cost</w:t>
      </w:r>
      <w:r>
        <w:t xml:space="preserve">. </w:t>
      </w:r>
    </w:p>
    <w:p w14:paraId="46590B66" w14:textId="001EC5BB" w:rsidR="00A35AD6" w:rsidRPr="0072027A" w:rsidRDefault="0072027A" w:rsidP="001E3E22">
      <w:pPr>
        <w:spacing w:after="120"/>
        <w:rPr>
          <w:i/>
        </w:rPr>
      </w:pPr>
      <w:r>
        <w:rPr>
          <w:i/>
        </w:rPr>
        <w:t>Adding a new project</w:t>
      </w:r>
    </w:p>
    <w:p w14:paraId="72A1692B" w14:textId="45CDC21C" w:rsidR="00A02FD2" w:rsidRPr="00A02FD2" w:rsidRDefault="000735D4" w:rsidP="00A02FD2">
      <w:pPr>
        <w:spacing w:after="120"/>
      </w:pPr>
      <w:r>
        <w:t>If your system has additional needs that were not reported in the 2011 survey,</w:t>
      </w:r>
      <w:r w:rsidR="00CC12DF">
        <w:t xml:space="preserve"> add projects into the project </w:t>
      </w:r>
      <w:r>
        <w:t xml:space="preserve">table. </w:t>
      </w:r>
      <w:r w:rsidR="00A02FD2" w:rsidRPr="00A02FD2">
        <w:t>Additional projects must be assigned new project numbers. Please do not reuse project numbers from 2011.</w:t>
      </w:r>
      <w:r>
        <w:t xml:space="preserve"> Also, keep in mind that infrastructure cannot be accounted for more than once in the table. </w:t>
      </w:r>
      <w:r w:rsidR="006F0FB0">
        <w:t>Please</w:t>
      </w:r>
      <w:r>
        <w:t xml:space="preserve"> check to see if the new project may </w:t>
      </w:r>
      <w:r w:rsidR="00CC12DF">
        <w:t>overla</w:t>
      </w:r>
      <w:r w:rsidR="00CE1ECB">
        <w:t>p</w:t>
      </w:r>
      <w:r>
        <w:t xml:space="preserve"> with an existing project already on the table. </w:t>
      </w:r>
      <w:r w:rsidR="00CE1ECB">
        <w:t xml:space="preserve">Also please consider whether any green infrastructure or climate resiliency-related projects should be added that you may not have normally considered for the survey. </w:t>
      </w:r>
    </w:p>
    <w:p w14:paraId="7C33AB42" w14:textId="77777777" w:rsidR="00A35AD6" w:rsidRDefault="00A35AD6" w:rsidP="001E3E22">
      <w:pPr>
        <w:spacing w:after="120"/>
      </w:pPr>
    </w:p>
    <w:p w14:paraId="1C2DAE19" w14:textId="025C2F84" w:rsidR="00086901" w:rsidRPr="004C7006" w:rsidRDefault="00086901" w:rsidP="00086901">
      <w:pPr>
        <w:spacing w:after="120"/>
        <w:rPr>
          <w:b/>
          <w:u w:val="single"/>
        </w:rPr>
      </w:pPr>
      <w:r>
        <w:rPr>
          <w:b/>
          <w:u w:val="single"/>
        </w:rPr>
        <w:t>Provide do</w:t>
      </w:r>
      <w:r w:rsidRPr="004C7006">
        <w:rPr>
          <w:b/>
          <w:u w:val="single"/>
        </w:rPr>
        <w:t>cumentation</w:t>
      </w:r>
    </w:p>
    <w:p w14:paraId="1F7CB85F" w14:textId="13E9FBA9" w:rsidR="00086901" w:rsidRDefault="00086901" w:rsidP="00086901">
      <w:pPr>
        <w:spacing w:after="120"/>
      </w:pPr>
      <w:r>
        <w:t xml:space="preserve">The need for each project must be documented. There is a </w:t>
      </w:r>
      <w:r w:rsidR="004950B7">
        <w:t xml:space="preserve">template </w:t>
      </w:r>
      <w:r>
        <w:t xml:space="preserve">documentation page </w:t>
      </w:r>
      <w:r w:rsidR="00CC12DF">
        <w:t xml:space="preserve">(a tab in the spreadsheet) </w:t>
      </w:r>
      <w:r w:rsidR="004950B7">
        <w:t xml:space="preserve">in the </w:t>
      </w:r>
      <w:r w:rsidR="001D06E3">
        <w:t>questionnaire file</w:t>
      </w:r>
      <w:r>
        <w:t xml:space="preserve">. Some projects </w:t>
      </w:r>
      <w:r w:rsidR="00CC12DF">
        <w:t>can be documented with</w:t>
      </w:r>
      <w:r>
        <w:t xml:space="preserve"> only a simple statement of need. Others </w:t>
      </w:r>
      <w:r w:rsidR="00CC12DF">
        <w:t>must have</w:t>
      </w:r>
      <w:r>
        <w:t xml:space="preserve"> more project-specific information </w:t>
      </w:r>
      <w:r w:rsidR="00CC12DF">
        <w:t>which may include</w:t>
      </w:r>
      <w:r>
        <w:t xml:space="preserve"> an independent</w:t>
      </w:r>
      <w:r w:rsidR="00B82DCF">
        <w:t xml:space="preserve"> document supporting the need. </w:t>
      </w:r>
      <w:r>
        <w:t xml:space="preserve">See the </w:t>
      </w:r>
      <w:r w:rsidR="00412E69">
        <w:t xml:space="preserve">document, “2015 DWINSA Instructions for Systems” </w:t>
      </w:r>
      <w:r>
        <w:t xml:space="preserve">for more information about what types of </w:t>
      </w:r>
      <w:r w:rsidR="00CC12DF">
        <w:t>documentation are needed to explain specific types of projects</w:t>
      </w:r>
      <w:r>
        <w:t>.</w:t>
      </w:r>
      <w:bookmarkStart w:id="0" w:name="_GoBack"/>
      <w:bookmarkEnd w:id="0"/>
    </w:p>
    <w:p w14:paraId="0EB9DAB9" w14:textId="77777777" w:rsidR="00086901" w:rsidRDefault="00086901" w:rsidP="00086901">
      <w:pPr>
        <w:spacing w:after="120"/>
      </w:pPr>
    </w:p>
    <w:p w14:paraId="0B08A641" w14:textId="77777777" w:rsidR="00086901" w:rsidRPr="0072027A" w:rsidRDefault="00086901" w:rsidP="00086901">
      <w:pPr>
        <w:spacing w:after="120"/>
        <w:rPr>
          <w:b/>
          <w:u w:val="single"/>
        </w:rPr>
      </w:pPr>
      <w:r w:rsidRPr="0072027A">
        <w:rPr>
          <w:b/>
          <w:u w:val="single"/>
        </w:rPr>
        <w:t>Example</w:t>
      </w:r>
    </w:p>
    <w:p w14:paraId="65DEC42F" w14:textId="3FBA9B20" w:rsidR="00086901" w:rsidRDefault="00086901" w:rsidP="00086901">
      <w:pPr>
        <w:spacing w:after="120"/>
      </w:pPr>
      <w:r>
        <w:t xml:space="preserve">Attached is an example survey with a front and back page, a project table from 2011, an updated project table for 2015, and a documentation summary table. </w:t>
      </w:r>
      <w:r w:rsidR="001D06E3">
        <w:t xml:space="preserve">This example shows what an existing survey from 2011 might look like and how the survey could be updated for the 2015 survey. </w:t>
      </w:r>
      <w:r w:rsidR="00CC12DF">
        <w:t xml:space="preserve">The 2015 project </w:t>
      </w:r>
      <w:r>
        <w:t>table has changes from 2011 in highlighted cells.</w:t>
      </w:r>
    </w:p>
    <w:sectPr w:rsidR="00086901" w:rsidSect="007A0BF3">
      <w:footerReference w:type="default" r:id="rId12"/>
      <w:pgSz w:w="12240" w:h="15840"/>
      <w:pgMar w:top="864" w:right="1152" w:bottom="432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CC1DB" w14:textId="77777777" w:rsidR="005C70FD" w:rsidRDefault="005C70FD" w:rsidP="007A0BF3">
      <w:pPr>
        <w:spacing w:after="0"/>
      </w:pPr>
      <w:r>
        <w:separator/>
      </w:r>
    </w:p>
  </w:endnote>
  <w:endnote w:type="continuationSeparator" w:id="0">
    <w:p w14:paraId="107CC1DC" w14:textId="77777777" w:rsidR="005C70FD" w:rsidRDefault="005C70FD" w:rsidP="007A0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C1DD" w14:textId="3D7BEF0B" w:rsidR="000C6547" w:rsidRDefault="000C6547">
    <w:pPr>
      <w:pStyle w:val="Footer"/>
    </w:pPr>
    <w:r>
      <w:tab/>
    </w:r>
    <w:r w:rsidR="005C70FD">
      <w:fldChar w:fldCharType="begin"/>
    </w:r>
    <w:r w:rsidR="005C70FD">
      <w:instrText xml:space="preserve"> PAGE   \* MERGEFORMAT </w:instrText>
    </w:r>
    <w:r w:rsidR="005C70FD">
      <w:fldChar w:fldCharType="separate"/>
    </w:r>
    <w:r w:rsidR="00412E69">
      <w:rPr>
        <w:noProof/>
      </w:rPr>
      <w:t>2</w:t>
    </w:r>
    <w:r w:rsidR="005C70FD">
      <w:rPr>
        <w:noProof/>
      </w:rPr>
      <w:fldChar w:fldCharType="end"/>
    </w:r>
    <w:r>
      <w:tab/>
    </w:r>
    <w:r w:rsidR="00DE11D3">
      <w:t>J</w:t>
    </w:r>
    <w:r w:rsidR="002E5734">
      <w:t>une</w:t>
    </w:r>
    <w:r w:rsidR="00DE11D3">
      <w:t xml:space="preserve"> </w:t>
    </w:r>
    <w:r w:rsidR="001E3E22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CC1D9" w14:textId="77777777" w:rsidR="005C70FD" w:rsidRDefault="005C70FD" w:rsidP="007A0BF3">
      <w:pPr>
        <w:spacing w:after="0"/>
      </w:pPr>
      <w:r>
        <w:separator/>
      </w:r>
    </w:p>
  </w:footnote>
  <w:footnote w:type="continuationSeparator" w:id="0">
    <w:p w14:paraId="107CC1DA" w14:textId="77777777" w:rsidR="005C70FD" w:rsidRDefault="005C70FD" w:rsidP="007A0B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13B"/>
    <w:multiLevelType w:val="hybridMultilevel"/>
    <w:tmpl w:val="19960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851212"/>
    <w:multiLevelType w:val="hybridMultilevel"/>
    <w:tmpl w:val="BD70EB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F6B52"/>
    <w:multiLevelType w:val="multilevel"/>
    <w:tmpl w:val="B4863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EE"/>
    <w:rsid w:val="00025F26"/>
    <w:rsid w:val="00032F9F"/>
    <w:rsid w:val="000735D4"/>
    <w:rsid w:val="00073903"/>
    <w:rsid w:val="00086901"/>
    <w:rsid w:val="000C6547"/>
    <w:rsid w:val="000D1D24"/>
    <w:rsid w:val="00101212"/>
    <w:rsid w:val="00114A57"/>
    <w:rsid w:val="00117BC8"/>
    <w:rsid w:val="001209EE"/>
    <w:rsid w:val="00147EEB"/>
    <w:rsid w:val="001707EE"/>
    <w:rsid w:val="001B2F93"/>
    <w:rsid w:val="001C595E"/>
    <w:rsid w:val="001C7230"/>
    <w:rsid w:val="001D06E3"/>
    <w:rsid w:val="001E095D"/>
    <w:rsid w:val="001E3E22"/>
    <w:rsid w:val="002649E5"/>
    <w:rsid w:val="0028296B"/>
    <w:rsid w:val="002E5734"/>
    <w:rsid w:val="00301E4B"/>
    <w:rsid w:val="00313B45"/>
    <w:rsid w:val="00357162"/>
    <w:rsid w:val="00363573"/>
    <w:rsid w:val="003929A3"/>
    <w:rsid w:val="003B23E0"/>
    <w:rsid w:val="003D4BD8"/>
    <w:rsid w:val="00412E69"/>
    <w:rsid w:val="00433BF6"/>
    <w:rsid w:val="00435D0C"/>
    <w:rsid w:val="00464E97"/>
    <w:rsid w:val="004950B7"/>
    <w:rsid w:val="004C7006"/>
    <w:rsid w:val="004E1853"/>
    <w:rsid w:val="004F5F7E"/>
    <w:rsid w:val="00554924"/>
    <w:rsid w:val="005559D7"/>
    <w:rsid w:val="005867CF"/>
    <w:rsid w:val="005C70FD"/>
    <w:rsid w:val="00605E97"/>
    <w:rsid w:val="00613B7E"/>
    <w:rsid w:val="0063664F"/>
    <w:rsid w:val="0065003F"/>
    <w:rsid w:val="006A4C39"/>
    <w:rsid w:val="006B4BF8"/>
    <w:rsid w:val="006E1277"/>
    <w:rsid w:val="006F0FB0"/>
    <w:rsid w:val="006F295D"/>
    <w:rsid w:val="006F3E0D"/>
    <w:rsid w:val="007004B3"/>
    <w:rsid w:val="00701747"/>
    <w:rsid w:val="00713689"/>
    <w:rsid w:val="0072027A"/>
    <w:rsid w:val="00755148"/>
    <w:rsid w:val="007A0BF3"/>
    <w:rsid w:val="008077BC"/>
    <w:rsid w:val="00852CFA"/>
    <w:rsid w:val="0088041B"/>
    <w:rsid w:val="008907CC"/>
    <w:rsid w:val="008B0BCC"/>
    <w:rsid w:val="00921562"/>
    <w:rsid w:val="009323AA"/>
    <w:rsid w:val="009657EE"/>
    <w:rsid w:val="009C226D"/>
    <w:rsid w:val="009C40C6"/>
    <w:rsid w:val="009D3FEB"/>
    <w:rsid w:val="00A02FD2"/>
    <w:rsid w:val="00A35AD6"/>
    <w:rsid w:val="00A647C5"/>
    <w:rsid w:val="00AD0A3C"/>
    <w:rsid w:val="00B417D5"/>
    <w:rsid w:val="00B500ED"/>
    <w:rsid w:val="00B726AF"/>
    <w:rsid w:val="00B74ED8"/>
    <w:rsid w:val="00B82DCF"/>
    <w:rsid w:val="00BA61F8"/>
    <w:rsid w:val="00BA7E7D"/>
    <w:rsid w:val="00C5638F"/>
    <w:rsid w:val="00C85306"/>
    <w:rsid w:val="00CC12DF"/>
    <w:rsid w:val="00CD5ECA"/>
    <w:rsid w:val="00CE1ECB"/>
    <w:rsid w:val="00CE2ED5"/>
    <w:rsid w:val="00D35537"/>
    <w:rsid w:val="00D37BBF"/>
    <w:rsid w:val="00D44AA8"/>
    <w:rsid w:val="00D63BD6"/>
    <w:rsid w:val="00D94D72"/>
    <w:rsid w:val="00DB346B"/>
    <w:rsid w:val="00DE11D3"/>
    <w:rsid w:val="00E048F9"/>
    <w:rsid w:val="00E04F0E"/>
    <w:rsid w:val="00E701BB"/>
    <w:rsid w:val="00E751BA"/>
    <w:rsid w:val="00E82E58"/>
    <w:rsid w:val="00E900D1"/>
    <w:rsid w:val="00ED5767"/>
    <w:rsid w:val="00ED6880"/>
    <w:rsid w:val="00EE60CC"/>
    <w:rsid w:val="00EF5896"/>
    <w:rsid w:val="00EF68A8"/>
    <w:rsid w:val="00F1387E"/>
    <w:rsid w:val="00F65980"/>
    <w:rsid w:val="00F82469"/>
    <w:rsid w:val="00F86866"/>
    <w:rsid w:val="00FA407D"/>
    <w:rsid w:val="00FF11A7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C1D0"/>
  <w15:docId w15:val="{9A9C384A-E054-45F4-B71D-E86D477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EE"/>
    <w:pPr>
      <w:spacing w:after="240"/>
    </w:pPr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38F"/>
    <w:pPr>
      <w:tabs>
        <w:tab w:val="center" w:pos="7200"/>
        <w:tab w:val="center" w:pos="7920"/>
        <w:tab w:val="right" w:pos="12870"/>
        <w:tab w:val="right" w:pos="13230"/>
        <w:tab w:val="right" w:pos="14670"/>
      </w:tabs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F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uiPriority w:val="99"/>
    <w:rsid w:val="00D35537"/>
    <w:rPr>
      <w:rFonts w:ascii="Arial" w:eastAsia="Times New Roman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8" w:type="dxa"/>
        <w:left w:w="58" w:type="dxa"/>
        <w:bottom w:w="29" w:type="dxa"/>
        <w:right w:w="5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707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07E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707EE"/>
    <w:pPr>
      <w:pBdr>
        <w:bottom w:val="single" w:sz="6" w:space="3" w:color="auto"/>
      </w:pBdr>
      <w:tabs>
        <w:tab w:val="center" w:pos="7200"/>
        <w:tab w:val="center" w:pos="7920"/>
        <w:tab w:val="right" w:pos="12870"/>
        <w:tab w:val="right" w:pos="13230"/>
        <w:tab w:val="right" w:pos="14670"/>
      </w:tabs>
      <w:contextualSpacing/>
      <w:jc w:val="center"/>
    </w:pPr>
    <w:rPr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707EE"/>
    <w:rPr>
      <w:rFonts w:ascii="Times New Roman" w:eastAsia="Times New Roman" w:hAnsi="Times New Roman" w:cs="Times New Roman"/>
      <w:b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7EE"/>
    <w:pPr>
      <w:tabs>
        <w:tab w:val="center" w:pos="7200"/>
        <w:tab w:val="center" w:pos="7920"/>
        <w:tab w:val="right" w:pos="12870"/>
        <w:tab w:val="right" w:pos="13230"/>
        <w:tab w:val="right" w:pos="14670"/>
      </w:tabs>
      <w:jc w:val="center"/>
      <w:outlineLvl w:val="0"/>
    </w:pPr>
    <w:rPr>
      <w:b/>
      <w:i/>
      <w:sz w:val="32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1707EE"/>
    <w:rPr>
      <w:rFonts w:ascii="Times New Roman" w:eastAsia="Times New Roman" w:hAnsi="Times New Roman" w:cs="Times New Roman"/>
      <w:b/>
      <w:i/>
      <w:sz w:val="32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C5638F"/>
    <w:rPr>
      <w:rFonts w:ascii="Times New Roman" w:eastAsia="Times New Roman" w:hAnsi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4C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B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0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A3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A3C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A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BF3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BF3"/>
    <w:rPr>
      <w:rFonts w:ascii="Times New Roman" w:eastAsia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5559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02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FD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d0ec70f-4850-419e-ba88-1a2e9ef4e89e" ContentTypeId="0x010100B80CB6684E0D2F408D230F308CBB847F0302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chnical Document" ma:contentTypeID="0x010100B80CB6684E0D2F408D230F308CBB847F030200E715B6E330FF214B95C030E04D08231E" ma:contentTypeVersion="56" ma:contentTypeDescription="" ma:contentTypeScope="" ma:versionID="0329c195d4ab456e2683ac352972882d">
  <xsd:schema xmlns:xsd="http://www.w3.org/2001/XMLSchema" xmlns:xs="http://www.w3.org/2001/XMLSchema" xmlns:p="http://schemas.microsoft.com/office/2006/metadata/properties" xmlns:ns1="http://schemas.microsoft.com/sharepoint/v3" xmlns:ns2="dc75c247-7f53-4913-864a-4160aff1c458" targetNamespace="http://schemas.microsoft.com/office/2006/metadata/properties" ma:root="true" ma:fieldsID="2656f618a2bb959ebfeb7c74c26875ea" ns1:_="" ns2:_="">
    <xsd:import namespace="http://schemas.microsoft.com/sharepoint/v3"/>
    <xsd:import namespace="dc75c247-7f53-4913-864a-4160aff1c458"/>
    <xsd:element name="properties">
      <xsd:complexType>
        <xsd:sequence>
          <xsd:element name="documentManagement">
            <xsd:complexType>
              <xsd:all>
                <xsd:element ref="ns2:PhaseName" minOccurs="0"/>
                <xsd:element ref="ns2:ProjectName" minOccurs="0"/>
                <xsd:element ref="ns2:ProjectOwner_PrincipalInvestigator" minOccurs="0"/>
                <xsd:element ref="ns2:Managers" minOccurs="0"/>
                <xsd:element ref="ns2:Project_x0020_Period_x0020_of_x0020_Performance_x0020_Start_x0020_Date" minOccurs="0"/>
                <xsd:element ref="ns2:Project_x0020_Period_x0020_of_x0020_Performance_x0020_End_x0020_Date" minOccurs="0"/>
                <xsd:element ref="ns2:ProjectTOWAName" minOccurs="0"/>
                <xsd:element ref="ns2:ContractName" minOccurs="0"/>
                <xsd:element ref="ns2:ContractNumber" minOccurs="0"/>
                <xsd:element ref="ns2:ContractCostPointNumber" minOccurs="0"/>
                <xsd:element ref="ns2:ProjectTask" minOccurs="0"/>
                <xsd:element ref="ns2:ProgramName" minOccurs="0"/>
                <xsd:element ref="ns2:WorkLead" minOccurs="0"/>
                <xsd:element ref="ns2:RetentionExemption" minOccurs="0"/>
                <xsd:element ref="ns2:a6be725d576043378de6f214f0e78ee4" minOccurs="0"/>
                <xsd:element ref="ns2:od8879f902fd47c7bc2aee162c9e5240" minOccurs="0"/>
                <xsd:element ref="ns2:j996553e0ae54d4984db0606efb6351c" minOccurs="0"/>
                <xsd:element ref="ns2:if0a8aeaad58489cbaf27eea2233913d" minOccurs="0"/>
                <xsd:element ref="ns2:f579045f93c34d4baadb74be2d3a98b1" minOccurs="0"/>
                <xsd:element ref="ns2:m5f81a6254e44a55996bb6356c849e0c" minOccurs="0"/>
                <xsd:element ref="ns2:TaxKeywordTaxHTField" minOccurs="0"/>
                <xsd:element ref="ns2:o862737f445746b494e2139aeb29e646" minOccurs="0"/>
                <xsd:element ref="ns2:g50616bc87614647a90e999144457760" minOccurs="0"/>
                <xsd:element ref="ns2:a6d0b0f5ac9d4fa8b2e660c59fbea416" minOccurs="0"/>
                <xsd:element ref="ns2:TaxCatchAll" minOccurs="0"/>
                <xsd:element ref="ns2:TaxCatchAllLabel" minOccurs="0"/>
                <xsd:element ref="ns2:b5df6f1f3e23409d9f5e1fce19348e51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46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c247-7f53-4913-864a-4160aff1c458" elementFormDefault="qualified">
    <xsd:import namespace="http://schemas.microsoft.com/office/2006/documentManagement/types"/>
    <xsd:import namespace="http://schemas.microsoft.com/office/infopath/2007/PartnerControls"/>
    <xsd:element name="PhaseName" ma:index="1" nillable="true" ma:displayName="Phase Name" ma:default="Survey Instrument" ma:internalName="PhaseName">
      <xsd:simpleType>
        <xsd:restriction base="dms:Text">
          <xsd:maxLength value="255"/>
        </xsd:restriction>
      </xsd:simpleType>
    </xsd:element>
    <xsd:element name="ProjectName" ma:index="2" nillable="true" ma:displayName="Project Name" ma:default="WA 39 National DWSRF Program/DWINS" ma:internalName="ProjectName">
      <xsd:simpleType>
        <xsd:restriction base="dms:Text">
          <xsd:maxLength value="255"/>
        </xsd:restriction>
      </xsd:simpleType>
    </xsd:element>
    <xsd:element name="ProjectOwner_PrincipalInvestigator" ma:index="4" nillable="true" ma:displayName="Project Owner(s)/Principal Investigator(s)" ma:default="" ma:list="UserInfo" ma:SearchPeopleOnly="false" ma:SharePointGroup="0" ma:internalName="ProjectOwner_PrincipalInvestig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agers" ma:index="5" nillable="true" ma:displayName="Project Manager(s)" ma:default="" ma:description="Users or Groups that will be the Project Managers for this Project." ma:list="UserInfo" ma:SearchPeopleOnly="false" ma:SharePointGroup="0" ma:internalName="Manag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eriod_x0020_of_x0020_Performance_x0020_Start_x0020_Date" ma:index="6" nillable="true" ma:displayName="Project Period of Performance Start Date" ma:default="" ma:format="DateOnly" ma:internalName="Project_x0020_Period_x0020_of_x0020_Performance_x0020_Start_x0020_Date">
      <xsd:simpleType>
        <xsd:restriction base="dms:DateTime"/>
      </xsd:simpleType>
    </xsd:element>
    <xsd:element name="Project_x0020_Period_x0020_of_x0020_Performance_x0020_End_x0020_Date" ma:index="7" nillable="true" ma:displayName="Project Period of Performance End Date" ma:default="" ma:format="DateOnly" ma:internalName="Project_x0020_Period_x0020_of_x0020_Performance_x0020_End_x0020_Date">
      <xsd:simpleType>
        <xsd:restriction base="dms:DateTime"/>
      </xsd:simpleType>
    </xsd:element>
    <xsd:element name="ProjectTOWAName" ma:index="11" nillable="true" ma:displayName="Project Cost Point Name" ma:default="" ma:internalName="ProjectTOWAName">
      <xsd:simpleType>
        <xsd:restriction base="dms:Text">
          <xsd:maxLength value="255"/>
        </xsd:restriction>
      </xsd:simpleType>
    </xsd:element>
    <xsd:element name="ContractName" ma:index="12" nillable="true" ma:displayName="Contract Name" ma:default="DWPD 2" ma:internalName="ContractName">
      <xsd:simpleType>
        <xsd:restriction base="dms:Text">
          <xsd:maxLength value="255"/>
        </xsd:restriction>
      </xsd:simpleType>
    </xsd:element>
    <xsd:element name="ContractNumber" ma:index="13" nillable="true" ma:displayName="Contract Number" ma:default="" ma:internalName="ContractNumber">
      <xsd:simpleType>
        <xsd:restriction base="dms:Text">
          <xsd:maxLength value="255"/>
        </xsd:restriction>
      </xsd:simpleType>
    </xsd:element>
    <xsd:element name="ContractCostPointNumber" ma:index="14" nillable="true" ma:displayName="Contract CostPoint Number" ma:default="" ma:internalName="ContractCostPointNumber">
      <xsd:simpleType>
        <xsd:restriction base="dms:Text">
          <xsd:maxLength value="255"/>
        </xsd:restriction>
      </xsd:simpleType>
    </xsd:element>
    <xsd:element name="ProjectTask" ma:index="18" nillable="true" ma:displayName="Project Task" ma:default="Not in Use" ma:format="Dropdown" ma:indexed="true" ma:internalName="ProjectTask">
      <xsd:simpleType>
        <xsd:restriction base="dms:Choice">
          <xsd:enumeration value="Not in Use"/>
          <xsd:enumeration value="Task 1"/>
          <xsd:enumeration value="Task 2"/>
          <xsd:enumeration value="Task 3"/>
          <xsd:enumeration value="Task 4"/>
          <xsd:enumeration value="Task 5"/>
          <xsd:enumeration value="Task 6"/>
          <xsd:enumeration value="Task 7"/>
          <xsd:enumeration value="Task 8"/>
          <xsd:enumeration value="Task 9"/>
          <xsd:enumeration value="Task 10"/>
        </xsd:restriction>
      </xsd:simpleType>
    </xsd:element>
    <xsd:element name="ProgramName" ma:index="20" nillable="true" ma:displayName="Program Name" ma:default="Not in Use" ma:format="Dropdown" ma:internalName="ProgramName">
      <xsd:simpleType>
        <xsd:restriction base="dms:Choice">
          <xsd:enumeration value="Not in Use"/>
          <xsd:enumeration value="Program 1"/>
          <xsd:enumeration value="Program 2"/>
        </xsd:restriction>
      </xsd:simpleType>
    </xsd:element>
    <xsd:element name="WorkLead" ma:index="21" nillable="true" ma:displayName="Work Lead" ma:list="UserInfo" ma:SearchPeopleOnly="false" ma:SharePointGroup="0" ma:internalName="WorkLea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Exemption" ma:index="22" nillable="true" ma:displayName="Retention Exemption" ma:default="false" ma:description="Does this item is exempt to retention policies?" ma:format="Dropdown" ma:internalName="RetentionExemption" ma:readOnly="false">
      <xsd:simpleType>
        <xsd:restriction base="dms:Choice">
          <xsd:enumeration value="true"/>
          <xsd:enumeration value="false"/>
        </xsd:restriction>
      </xsd:simpleType>
    </xsd:element>
    <xsd:element name="a6be725d576043378de6f214f0e78ee4" ma:index="27" nillable="true" ma:taxonomy="true" ma:internalName="a6be725d576043378de6f214f0e78ee4" ma:taxonomyFieldName="ProjectClients" ma:displayName="Project Client(s)" ma:default="" ma:fieldId="{a6be725d-5760-4337-8de6-f214f0e78ee4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879f902fd47c7bc2aee162c9e5240" ma:index="28" nillable="true" ma:taxonomy="true" ma:internalName="od8879f902fd47c7bc2aee162c9e5240" ma:taxonomyFieldName="Locations" ma:displayName="Location(s)" ma:default="" ma:fieldId="{8d8879f9-02fd-47c7-bc2a-ee162c9e5240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96553e0ae54d4984db0606efb6351c" ma:index="29" nillable="true" ma:taxonomy="true" ma:internalName="j996553e0ae54d4984db0606efb6351c" ma:taxonomyFieldName="ProjectServiceSectors" ma:displayName="Project Service Sector(s)" ma:default="" ma:fieldId="{3996553e-0ae5-4d49-84db-0606efb6351c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a8aeaad58489cbaf27eea2233913d" ma:index="32" nillable="true" ma:taxonomy="true" ma:internalName="if0a8aeaad58489cbaf27eea2233913d" ma:taxonomyFieldName="ProjectLocations" ma:displayName="Project Location(s)" ma:default="" ma:fieldId="{2f0a8aea-ad58-489c-baf2-7eea2233913d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79045f93c34d4baadb74be2d3a98b1" ma:index="34" nillable="true" ma:taxonomy="true" ma:internalName="f579045f93c34d4baadb74be2d3a98b1" ma:taxonomyFieldName="ProjectSubjectAreas" ma:displayName="Project Subject Area(s)" ma:default="" ma:fieldId="{f579045f-93c3-4d4b-aadb-74be2d3a98b1}" ma:taxonomyMulti="true" ma:sspId="3d0ec70f-4850-419e-ba88-1a2e9ef4e89e" ma:termSetId="f080a943-eb78-43ab-9400-12a161349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81a6254e44a55996bb6356c849e0c" ma:index="35" nillable="true" ma:taxonomy="true" ma:internalName="m5f81a6254e44a55996bb6356c849e0c" ma:taxonomyFieldName="WorkType" ma:displayName="Work Type" ma:indexed="true" ma:default="" ma:fieldId="{65f81a62-54e4-4a55-996b-b6356c849e0c}" ma:sspId="3d0ec70f-4850-419e-ba88-1a2e9ef4e89e" ma:termSetId="71bc965d-f6c0-4fc0-acc6-7dbe60bc6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3d0ec70f-4850-419e-ba88-1a2e9ef4e8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862737f445746b494e2139aeb29e646" ma:index="39" nillable="true" ma:taxonomy="true" ma:internalName="o862737f445746b494e2139aeb29e646" ma:taxonomyFieldName="ContractClients" ma:displayName="Contract Client(s)" ma:default="" ma:fieldId="{8862737f-4457-46b4-94e2-139aeb29e646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0616bc87614647a90e999144457760" ma:index="40" nillable="true" ma:taxonomy="true" ma:internalName="g50616bc87614647a90e999144457760" ma:taxonomyFieldName="AreaOfExpertise" ma:displayName="Area of Expertise" ma:default="" ma:fieldId="{050616bc-8761-4647-a90e-999144457760}" ma:sspId="3d0ec70f-4850-419e-ba88-1a2e9ef4e89e" ma:termSetId="feb27233-c7ec-44e4-a9ed-cbe7bef492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d0b0f5ac9d4fa8b2e660c59fbea416" ma:index="41" nillable="true" ma:taxonomy="true" ma:internalName="a6d0b0f5ac9d4fa8b2e660c59fbea416" ma:taxonomyFieldName="ContractDivisions" ma:displayName="Contract Division(s)" ma:default="" ma:fieldId="{a6d0b0f5-ac9d-4fa8-b2e6-60c59fbea416}" ma:taxonomyMulti="true" ma:sspId="3d0ec70f-4850-419e-ba88-1a2e9ef4e89e" ma:termSetId="6c598dca-fe5d-4256-b9f9-32eb57bf30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0b524cd4-44b6-444c-8efa-ac08eb0cb675}" ma:internalName="TaxCatchAll" ma:showField="CatchAllData" ma:web="b68b241f-123c-426a-bd93-8545956db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0b524cd4-44b6-444c-8efa-ac08eb0cb675}" ma:internalName="TaxCatchAllLabel" ma:readOnly="true" ma:showField="CatchAllDataLabel" ma:web="b68b241f-123c-426a-bd93-8545956db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df6f1f3e23409d9f5e1fce19348e51" ma:index="45" nillable="true" ma:taxonomy="true" ma:internalName="b5df6f1f3e23409d9f5e1fce19348e51" ma:taxonomyFieldName="ServiceSectors" ma:displayName="Service Sector(s)" ma:default="" ma:fieldId="{b5df6f1f-3e23-409d-9f5e-1fce19348e51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Lead xmlns="dc75c247-7f53-4913-864a-4160aff1c458">
      <UserInfo>
        <DisplayName/>
        <AccountId xsi:nil="true"/>
        <AccountType/>
      </UserInfo>
    </WorkLead>
    <Managers xmlns="dc75c247-7f53-4913-864a-4160aff1c458">
      <UserInfo>
        <DisplayName/>
        <AccountId xsi:nil="true"/>
        <AccountType/>
      </UserInfo>
    </Managers>
    <Project_x0020_Period_x0020_of_x0020_Performance_x0020_Start_x0020_Date xmlns="dc75c247-7f53-4913-864a-4160aff1c458" xsi:nil="true"/>
    <RetentionExemption xmlns="dc75c247-7f53-4913-864a-4160aff1c458">false</RetentionExemption>
    <PhaseName xmlns="dc75c247-7f53-4913-864a-4160aff1c458">Survey Instrument</PhaseName>
    <ProjectTOWAName xmlns="dc75c247-7f53-4913-864a-4160aff1c458" xsi:nil="true"/>
    <ProjectTask xmlns="dc75c247-7f53-4913-864a-4160aff1c458">Not in Use</ProjectTask>
    <o862737f445746b494e2139aeb29e646 xmlns="dc75c247-7f53-4913-864a-4160aff1c458">
      <Terms xmlns="http://schemas.microsoft.com/office/infopath/2007/PartnerControls"/>
    </o862737f445746b494e2139aeb29e646>
    <g50616bc87614647a90e999144457760 xmlns="dc75c247-7f53-4913-864a-4160aff1c458">
      <Terms xmlns="http://schemas.microsoft.com/office/infopath/2007/PartnerControls"/>
    </g50616bc87614647a90e999144457760>
    <m5f81a6254e44a55996bb6356c849e0c xmlns="dc75c247-7f53-4913-864a-4160aff1c458">
      <Terms xmlns="http://schemas.microsoft.com/office/infopath/2007/PartnerControls"/>
    </m5f81a6254e44a55996bb6356c849e0c>
    <b5df6f1f3e23409d9f5e1fce19348e51 xmlns="dc75c247-7f53-4913-864a-4160aff1c458">
      <Terms xmlns="http://schemas.microsoft.com/office/infopath/2007/PartnerControls"/>
    </b5df6f1f3e23409d9f5e1fce19348e51>
    <TaxCatchAll xmlns="dc75c247-7f53-4913-864a-4160aff1c458"/>
    <Project_x0020_Period_x0020_of_x0020_Performance_x0020_End_x0020_Date xmlns="dc75c247-7f53-4913-864a-4160aff1c458" xsi:nil="true"/>
    <a6be725d576043378de6f214f0e78ee4 xmlns="dc75c247-7f53-4913-864a-4160aff1c458">
      <Terms xmlns="http://schemas.microsoft.com/office/infopath/2007/PartnerControls"/>
    </a6be725d576043378de6f214f0e78ee4>
    <od8879f902fd47c7bc2aee162c9e5240 xmlns="dc75c247-7f53-4913-864a-4160aff1c458">
      <Terms xmlns="http://schemas.microsoft.com/office/infopath/2007/PartnerControls"/>
    </od8879f902fd47c7bc2aee162c9e5240>
    <j996553e0ae54d4984db0606efb6351c xmlns="dc75c247-7f53-4913-864a-4160aff1c458">
      <Terms xmlns="http://schemas.microsoft.com/office/infopath/2007/PartnerControls"/>
    </j996553e0ae54d4984db0606efb6351c>
    <TaxKeywordTaxHTField xmlns="dc75c247-7f53-4913-864a-4160aff1c458">
      <Terms xmlns="http://schemas.microsoft.com/office/infopath/2007/PartnerControls"/>
    </TaxKeywordTaxHTField>
    <if0a8aeaad58489cbaf27eea2233913d xmlns="dc75c247-7f53-4913-864a-4160aff1c458">
      <Terms xmlns="http://schemas.microsoft.com/office/infopath/2007/PartnerControls"/>
    </if0a8aeaad58489cbaf27eea2233913d>
    <ContractName xmlns="dc75c247-7f53-4913-864a-4160aff1c458">DWPD 2</ContractName>
    <ContractNumber xmlns="dc75c247-7f53-4913-864a-4160aff1c458" xsi:nil="true"/>
    <a6d0b0f5ac9d4fa8b2e660c59fbea416 xmlns="dc75c247-7f53-4913-864a-4160aff1c458">
      <Terms xmlns="http://schemas.microsoft.com/office/infopath/2007/PartnerControls"/>
    </a6d0b0f5ac9d4fa8b2e660c59fbea416>
    <ProjectOwner_PrincipalInvestigator xmlns="dc75c247-7f53-4913-864a-4160aff1c458">
      <UserInfo>
        <DisplayName/>
        <AccountId xsi:nil="true"/>
        <AccountType/>
      </UserInfo>
    </ProjectOwner_PrincipalInvestigator>
    <ContractCostPointNumber xmlns="dc75c247-7f53-4913-864a-4160aff1c458" xsi:nil="true"/>
    <ProgramName xmlns="dc75c247-7f53-4913-864a-4160aff1c458">Not in Use</ProgramName>
    <f579045f93c34d4baadb74be2d3a98b1 xmlns="dc75c247-7f53-4913-864a-4160aff1c458">
      <Terms xmlns="http://schemas.microsoft.com/office/infopath/2007/PartnerControls"/>
    </f579045f93c34d4baadb74be2d3a98b1>
    <ProjectName xmlns="dc75c247-7f53-4913-864a-4160aff1c458">WA 39 National DWSRF Program/DWINS</ProjectName>
    <DocumentSet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61D7-A6ED-464B-A75F-DF71B8C25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43BFE-02C7-44C8-A728-3F6AD55049F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9E2931F-4AEA-44D6-8675-436ADDE36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75c247-7f53-4913-864a-4160aff1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7CDF5A-F02D-485D-9EC3-37D5C9D7ACDE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dc75c247-7f53-4913-864a-4160aff1c45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5177665-E281-48AF-8E64-EEC1D78C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CadmusGroup Inc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Young</dc:creator>
  <cp:keywords/>
  <cp:lastModifiedBy>Donna Jensen</cp:lastModifiedBy>
  <cp:revision>16</cp:revision>
  <cp:lastPrinted>2014-09-08T23:00:00Z</cp:lastPrinted>
  <dcterms:created xsi:type="dcterms:W3CDTF">2014-08-28T19:04:00Z</dcterms:created>
  <dcterms:modified xsi:type="dcterms:W3CDTF">2015-06-10T00:26:00Z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0x010100B80CB6684E0D2F408D230F308CBB847F030200E715B6E330FF214B95C030E04D08231E</vt:lpwstr>
  </property>
  <property fmtid="{D5CDD505-2E9C-101B-9397-08002B2CF9AE}" pid="3" name="TaxKeyword">
    <vt:lpwstr/>
  </property>
  <property fmtid="{D5CDD505-2E9C-101B-9397-08002B2CF9AE}" pid="4" name="Locations">
    <vt:lpwstr/>
  </property>
  <property fmtid="{D5CDD505-2E9C-101B-9397-08002B2CF9AE}" pid="5" name="ContractDivisions">
    <vt:lpwstr/>
  </property>
  <property fmtid="{D5CDD505-2E9C-101B-9397-08002B2CF9AE}" pid="6" name="ContractClients">
    <vt:lpwstr/>
  </property>
  <property fmtid="{D5CDD505-2E9C-101B-9397-08002B2CF9AE}" pid="7" name="AreaOfExpertise">
    <vt:lpwstr/>
  </property>
  <property fmtid="{D5CDD505-2E9C-101B-9397-08002B2CF9AE}" pid="8" name="ProjectLocations">
    <vt:lpwstr/>
  </property>
  <property fmtid="{D5CDD505-2E9C-101B-9397-08002B2CF9AE}" pid="9" name="ServiceSectors">
    <vt:lpwstr/>
  </property>
  <property fmtid="{D5CDD505-2E9C-101B-9397-08002B2CF9AE}" pid="10" name="ProjectSubjectAreas">
    <vt:lpwstr/>
  </property>
  <property fmtid="{D5CDD505-2E9C-101B-9397-08002B2CF9AE}" pid="11" name="WorkType">
    <vt:lpwstr/>
  </property>
  <property fmtid="{D5CDD505-2E9C-101B-9397-08002B2CF9AE}" pid="12" name="ProjectClients">
    <vt:lpwstr/>
  </property>
  <property fmtid="{D5CDD505-2E9C-101B-9397-08002B2CF9AE}" pid="13" name="ProjectServiceSectors">
    <vt:lpwstr/>
  </property>
</Properties>
</file>